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976C96" w:rsidRDefault="00976C96">
      <w:pPr>
        <w:rPr>
          <w:b/>
        </w:rPr>
      </w:pPr>
      <w:r w:rsidRPr="00976C96">
        <w:rPr>
          <w:b/>
        </w:rPr>
        <w:t>Ch 6 Sec 3</w:t>
      </w:r>
    </w:p>
    <w:p w:rsidR="00976C96" w:rsidRPr="00976C96" w:rsidRDefault="00976C96">
      <w:pPr>
        <w:rPr>
          <w:b/>
        </w:rPr>
      </w:pPr>
      <w:r w:rsidRPr="00976C96">
        <w:rPr>
          <w:b/>
        </w:rPr>
        <w:t>Suffrage and Civil Rights</w:t>
      </w:r>
      <w:r w:rsidR="00D770E0">
        <w:rPr>
          <w:b/>
        </w:rPr>
        <w:t xml:space="preserve">                                         </w:t>
      </w:r>
      <w:r w:rsidR="00D770E0" w:rsidRPr="00D770E0">
        <w:t>Name: _________________________________</w:t>
      </w:r>
    </w:p>
    <w:p w:rsidR="00976C96" w:rsidRDefault="00976C96"/>
    <w:p w:rsidR="00976C96" w:rsidRPr="00D770E0" w:rsidRDefault="00976C96">
      <w:r w:rsidRPr="00976C96">
        <w:rPr>
          <w:b/>
        </w:rPr>
        <w:t xml:space="preserve">Identify: </w:t>
      </w:r>
      <w:r w:rsidR="00D770E0">
        <w:t xml:space="preserve">Define, </w:t>
      </w:r>
      <w:proofErr w:type="gramStart"/>
      <w:r w:rsidR="00D770E0">
        <w:t>then</w:t>
      </w:r>
      <w:proofErr w:type="gramEnd"/>
      <w:r w:rsidR="00D770E0">
        <w:t xml:space="preserve"> describe the role each played in the evolution of Civil Rights in US history.</w:t>
      </w:r>
    </w:p>
    <w:p w:rsidR="00976C96" w:rsidRDefault="00976C96"/>
    <w:p w:rsidR="00D770E0" w:rsidRDefault="00D770E0">
      <w:r>
        <w:t xml:space="preserve">                                                          Define                                          Role Played </w:t>
      </w:r>
    </w:p>
    <w:tbl>
      <w:tblPr>
        <w:tblStyle w:val="TableGrid"/>
        <w:tblW w:w="0" w:type="auto"/>
        <w:tblLook w:val="04A0"/>
      </w:tblPr>
      <w:tblGrid>
        <w:gridCol w:w="2808"/>
        <w:gridCol w:w="3240"/>
        <w:gridCol w:w="3528"/>
      </w:tblGrid>
      <w:tr w:rsidR="00D770E0" w:rsidTr="00D770E0">
        <w:tc>
          <w:tcPr>
            <w:tcW w:w="2808" w:type="dxa"/>
          </w:tcPr>
          <w:p w:rsidR="00D770E0" w:rsidRDefault="00D770E0" w:rsidP="00D770E0">
            <w:r>
              <w:t>15</w:t>
            </w:r>
            <w:r w:rsidRPr="00976C96">
              <w:rPr>
                <w:vertAlign w:val="superscript"/>
              </w:rPr>
              <w:t>th</w:t>
            </w:r>
            <w:r>
              <w:t xml:space="preserve"> Amendment</w:t>
            </w:r>
          </w:p>
          <w:p w:rsidR="00D770E0" w:rsidRDefault="00D770E0"/>
          <w:p w:rsidR="00D770E0" w:rsidRDefault="00D770E0"/>
          <w:p w:rsidR="00D770E0" w:rsidRDefault="00D770E0"/>
        </w:tc>
        <w:tc>
          <w:tcPr>
            <w:tcW w:w="3240" w:type="dxa"/>
          </w:tcPr>
          <w:p w:rsidR="00D770E0" w:rsidRDefault="00D770E0"/>
        </w:tc>
        <w:tc>
          <w:tcPr>
            <w:tcW w:w="3528" w:type="dxa"/>
          </w:tcPr>
          <w:p w:rsidR="00D770E0" w:rsidRDefault="00D770E0"/>
        </w:tc>
      </w:tr>
      <w:tr w:rsidR="00D770E0" w:rsidTr="00D770E0">
        <w:tc>
          <w:tcPr>
            <w:tcW w:w="2808" w:type="dxa"/>
          </w:tcPr>
          <w:p w:rsidR="00D770E0" w:rsidRDefault="00D770E0" w:rsidP="00D770E0">
            <w:r>
              <w:t>Gerrymandering</w:t>
            </w:r>
          </w:p>
          <w:p w:rsidR="00D770E0" w:rsidRDefault="00D770E0"/>
          <w:p w:rsidR="00D770E0" w:rsidRDefault="00D770E0"/>
        </w:tc>
        <w:tc>
          <w:tcPr>
            <w:tcW w:w="3240" w:type="dxa"/>
          </w:tcPr>
          <w:p w:rsidR="00D770E0" w:rsidRDefault="00D770E0"/>
        </w:tc>
        <w:tc>
          <w:tcPr>
            <w:tcW w:w="3528" w:type="dxa"/>
          </w:tcPr>
          <w:p w:rsidR="00D770E0" w:rsidRDefault="00D770E0"/>
        </w:tc>
      </w:tr>
      <w:tr w:rsidR="00D770E0" w:rsidTr="00D770E0">
        <w:tc>
          <w:tcPr>
            <w:tcW w:w="2808" w:type="dxa"/>
          </w:tcPr>
          <w:p w:rsidR="00D770E0" w:rsidRDefault="00D770E0" w:rsidP="00D770E0">
            <w:r>
              <w:t>Civil Rights Act of 1957</w:t>
            </w:r>
          </w:p>
          <w:p w:rsidR="00D770E0" w:rsidRDefault="00D770E0"/>
          <w:p w:rsidR="00D770E0" w:rsidRDefault="00D770E0"/>
          <w:p w:rsidR="00D770E0" w:rsidRDefault="00D770E0"/>
        </w:tc>
        <w:tc>
          <w:tcPr>
            <w:tcW w:w="3240" w:type="dxa"/>
          </w:tcPr>
          <w:p w:rsidR="00D770E0" w:rsidRDefault="00D770E0"/>
        </w:tc>
        <w:tc>
          <w:tcPr>
            <w:tcW w:w="3528" w:type="dxa"/>
          </w:tcPr>
          <w:p w:rsidR="00D770E0" w:rsidRDefault="00D770E0"/>
        </w:tc>
      </w:tr>
      <w:tr w:rsidR="00D770E0" w:rsidTr="00D770E0">
        <w:tc>
          <w:tcPr>
            <w:tcW w:w="2808" w:type="dxa"/>
          </w:tcPr>
          <w:p w:rsidR="00D770E0" w:rsidRDefault="00D770E0" w:rsidP="00D770E0">
            <w:r>
              <w:t>Civil Rights Act of 1960</w:t>
            </w:r>
          </w:p>
          <w:p w:rsidR="00D770E0" w:rsidRDefault="00D770E0"/>
          <w:p w:rsidR="00D770E0" w:rsidRDefault="00D770E0"/>
          <w:p w:rsidR="00D770E0" w:rsidRDefault="00D770E0"/>
        </w:tc>
        <w:tc>
          <w:tcPr>
            <w:tcW w:w="3240" w:type="dxa"/>
          </w:tcPr>
          <w:p w:rsidR="00D770E0" w:rsidRDefault="00D770E0"/>
        </w:tc>
        <w:tc>
          <w:tcPr>
            <w:tcW w:w="3528" w:type="dxa"/>
          </w:tcPr>
          <w:p w:rsidR="00D770E0" w:rsidRDefault="00D770E0"/>
        </w:tc>
      </w:tr>
      <w:tr w:rsidR="00D770E0" w:rsidTr="00D770E0">
        <w:tc>
          <w:tcPr>
            <w:tcW w:w="2808" w:type="dxa"/>
          </w:tcPr>
          <w:p w:rsidR="00D770E0" w:rsidRDefault="00D770E0" w:rsidP="00D770E0">
            <w:r>
              <w:t>Civil Rights Act of 1964</w:t>
            </w:r>
          </w:p>
          <w:p w:rsidR="00D770E0" w:rsidRDefault="00D770E0"/>
          <w:p w:rsidR="00D770E0" w:rsidRDefault="00D770E0"/>
          <w:p w:rsidR="00D770E0" w:rsidRDefault="00D770E0"/>
        </w:tc>
        <w:tc>
          <w:tcPr>
            <w:tcW w:w="3240" w:type="dxa"/>
          </w:tcPr>
          <w:p w:rsidR="00D770E0" w:rsidRDefault="00D770E0"/>
        </w:tc>
        <w:tc>
          <w:tcPr>
            <w:tcW w:w="3528" w:type="dxa"/>
          </w:tcPr>
          <w:p w:rsidR="00D770E0" w:rsidRDefault="00D770E0"/>
        </w:tc>
      </w:tr>
      <w:tr w:rsidR="00D770E0" w:rsidTr="00D770E0">
        <w:tc>
          <w:tcPr>
            <w:tcW w:w="2808" w:type="dxa"/>
          </w:tcPr>
          <w:p w:rsidR="00D770E0" w:rsidRDefault="00D770E0" w:rsidP="00D770E0">
            <w:r>
              <w:t>Injunction</w:t>
            </w:r>
          </w:p>
          <w:p w:rsidR="00D770E0" w:rsidRDefault="00D770E0"/>
          <w:p w:rsidR="00D770E0" w:rsidRDefault="00D770E0"/>
        </w:tc>
        <w:tc>
          <w:tcPr>
            <w:tcW w:w="3240" w:type="dxa"/>
          </w:tcPr>
          <w:p w:rsidR="00D770E0" w:rsidRDefault="00D770E0"/>
        </w:tc>
        <w:tc>
          <w:tcPr>
            <w:tcW w:w="3528" w:type="dxa"/>
          </w:tcPr>
          <w:p w:rsidR="00D770E0" w:rsidRDefault="00D770E0"/>
        </w:tc>
      </w:tr>
      <w:tr w:rsidR="00D770E0" w:rsidTr="00D770E0">
        <w:tc>
          <w:tcPr>
            <w:tcW w:w="2808" w:type="dxa"/>
          </w:tcPr>
          <w:p w:rsidR="00D770E0" w:rsidRDefault="00D770E0" w:rsidP="00D770E0">
            <w:r>
              <w:t>Voting Rights Act of 1965</w:t>
            </w:r>
          </w:p>
          <w:p w:rsidR="00D770E0" w:rsidRDefault="00D770E0"/>
          <w:p w:rsidR="00D770E0" w:rsidRDefault="00D770E0"/>
          <w:p w:rsidR="00D770E0" w:rsidRDefault="00D770E0"/>
        </w:tc>
        <w:tc>
          <w:tcPr>
            <w:tcW w:w="3240" w:type="dxa"/>
          </w:tcPr>
          <w:p w:rsidR="00D770E0" w:rsidRDefault="00D770E0"/>
        </w:tc>
        <w:tc>
          <w:tcPr>
            <w:tcW w:w="3528" w:type="dxa"/>
          </w:tcPr>
          <w:p w:rsidR="00D770E0" w:rsidRDefault="00D770E0"/>
        </w:tc>
      </w:tr>
      <w:tr w:rsidR="00D770E0" w:rsidTr="00D770E0">
        <w:tc>
          <w:tcPr>
            <w:tcW w:w="2808" w:type="dxa"/>
          </w:tcPr>
          <w:p w:rsidR="00D770E0" w:rsidRDefault="00D770E0" w:rsidP="00D770E0">
            <w:r>
              <w:t>Preclearance</w:t>
            </w:r>
          </w:p>
          <w:p w:rsidR="00D770E0" w:rsidRDefault="00D770E0"/>
          <w:p w:rsidR="00D770E0" w:rsidRDefault="00D770E0"/>
        </w:tc>
        <w:tc>
          <w:tcPr>
            <w:tcW w:w="3240" w:type="dxa"/>
          </w:tcPr>
          <w:p w:rsidR="00D770E0" w:rsidRDefault="00D770E0"/>
        </w:tc>
        <w:tc>
          <w:tcPr>
            <w:tcW w:w="3528" w:type="dxa"/>
          </w:tcPr>
          <w:p w:rsidR="00D770E0" w:rsidRDefault="00D770E0"/>
        </w:tc>
      </w:tr>
      <w:tr w:rsidR="00D770E0" w:rsidTr="00D770E0">
        <w:tc>
          <w:tcPr>
            <w:tcW w:w="2808" w:type="dxa"/>
          </w:tcPr>
          <w:p w:rsidR="00D770E0" w:rsidRDefault="00D770E0" w:rsidP="00D770E0">
            <w:r>
              <w:t xml:space="preserve">South Carolina v. </w:t>
            </w:r>
            <w:proofErr w:type="spellStart"/>
            <w:r>
              <w:t>Katzenbach</w:t>
            </w:r>
            <w:proofErr w:type="spellEnd"/>
          </w:p>
          <w:p w:rsidR="00D770E0" w:rsidRDefault="00D770E0" w:rsidP="00D770E0"/>
          <w:p w:rsidR="00D770E0" w:rsidRDefault="00D770E0" w:rsidP="00D770E0"/>
          <w:p w:rsidR="00D770E0" w:rsidRDefault="00D770E0" w:rsidP="00D770E0"/>
        </w:tc>
        <w:tc>
          <w:tcPr>
            <w:tcW w:w="3240" w:type="dxa"/>
          </w:tcPr>
          <w:p w:rsidR="00D770E0" w:rsidRDefault="00D770E0"/>
        </w:tc>
        <w:tc>
          <w:tcPr>
            <w:tcW w:w="3528" w:type="dxa"/>
          </w:tcPr>
          <w:p w:rsidR="00D770E0" w:rsidRDefault="00D770E0"/>
        </w:tc>
      </w:tr>
    </w:tbl>
    <w:p w:rsidR="00976C96" w:rsidRDefault="00976C96"/>
    <w:p w:rsidR="00976C96" w:rsidRPr="00976C96" w:rsidRDefault="00976C96">
      <w:pPr>
        <w:rPr>
          <w:b/>
        </w:rPr>
      </w:pPr>
      <w:r w:rsidRPr="00976C96">
        <w:rPr>
          <w:b/>
        </w:rPr>
        <w:t>Research and Respond:</w:t>
      </w:r>
    </w:p>
    <w:p w:rsidR="00976C96" w:rsidRDefault="00976C96">
      <w:r>
        <w:tab/>
        <w:t xml:space="preserve">Your textbook (pg 168) discusses challenges and amendments to the Voting Rights Act throughout its existence.  What are some of the most RECENT challenges to this Act?  Why is this piece of legislation so frequently challenged? </w:t>
      </w:r>
      <w:proofErr w:type="gramStart"/>
      <w:r>
        <w:t>…by whom?</w:t>
      </w:r>
      <w:proofErr w:type="gramEnd"/>
      <w:r>
        <w:t xml:space="preserve"> </w:t>
      </w:r>
      <w:proofErr w:type="gramStart"/>
      <w:r>
        <w:t>…for what reasons?</w:t>
      </w:r>
      <w:proofErr w:type="gramEnd"/>
      <w:r>
        <w:t xml:space="preserve"> </w:t>
      </w:r>
    </w:p>
    <w:sectPr w:rsidR="00976C96"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C96"/>
    <w:rsid w:val="000F4550"/>
    <w:rsid w:val="0018549D"/>
    <w:rsid w:val="005702B0"/>
    <w:rsid w:val="006A3BEB"/>
    <w:rsid w:val="006F08C9"/>
    <w:rsid w:val="00976C96"/>
    <w:rsid w:val="00A82F30"/>
    <w:rsid w:val="00D77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 w:type="table" w:styleId="TableGrid">
    <w:name w:val="Table Grid"/>
    <w:basedOn w:val="TableNormal"/>
    <w:uiPriority w:val="59"/>
    <w:rsid w:val="00D77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127</Words>
  <Characters>729</Characters>
  <Application>Microsoft Office Word</Application>
  <DocSecurity>0</DocSecurity>
  <Lines>6</Lines>
  <Paragraphs>1</Paragraphs>
  <ScaleCrop>false</ScaleCrop>
  <Company>ESC</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3</cp:revision>
  <cp:lastPrinted>2012-09-26T11:13:00Z</cp:lastPrinted>
  <dcterms:created xsi:type="dcterms:W3CDTF">2012-09-26T11:06:00Z</dcterms:created>
  <dcterms:modified xsi:type="dcterms:W3CDTF">2013-09-18T12:51:00Z</dcterms:modified>
</cp:coreProperties>
</file>